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7E" w:rsidRDefault="007E0655" w:rsidP="007E065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В ООО «Рога и копыта»</w:t>
      </w:r>
    </w:p>
    <w:p w:rsidR="007E0655" w:rsidRDefault="007E0655" w:rsidP="007E065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123123, г. Москва, ул. Иванова, д. 5</w:t>
      </w:r>
    </w:p>
    <w:p w:rsidR="007E0655" w:rsidRDefault="007E0655" w:rsidP="007E0655">
      <w:pPr>
        <w:spacing w:after="0" w:line="240" w:lineRule="auto"/>
        <w:ind w:firstLine="709"/>
        <w:jc w:val="right"/>
        <w:rPr>
          <w:rFonts w:ascii="Times New Roman" w:hAnsi="Times New Roman" w:cs="Times New Roman"/>
          <w:sz w:val="24"/>
          <w:szCs w:val="24"/>
        </w:rPr>
      </w:pPr>
    </w:p>
    <w:p w:rsidR="007E0655" w:rsidRDefault="007E0655" w:rsidP="007E06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Между ИП Ивановым Иваном Ивановичем (арендатор) </w:t>
      </w:r>
      <w:proofErr w:type="gramStart"/>
      <w:r>
        <w:rPr>
          <w:rFonts w:ascii="Times New Roman" w:hAnsi="Times New Roman" w:cs="Times New Roman"/>
          <w:sz w:val="24"/>
          <w:szCs w:val="24"/>
        </w:rPr>
        <w:t>и ООО</w:t>
      </w:r>
      <w:proofErr w:type="gramEnd"/>
      <w:r>
        <w:rPr>
          <w:rFonts w:ascii="Times New Roman" w:hAnsi="Times New Roman" w:cs="Times New Roman"/>
          <w:sz w:val="24"/>
          <w:szCs w:val="24"/>
        </w:rPr>
        <w:t xml:space="preserve"> «Рога и копыта» (арендодатель) 01.01.2019г. заключен Договор аренды № 01/19 (далее – Договор).</w:t>
      </w:r>
    </w:p>
    <w:p w:rsidR="007E0655" w:rsidRDefault="007E0655" w:rsidP="007E06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п.3.1. </w:t>
      </w:r>
      <w:proofErr w:type="gramStart"/>
      <w:r>
        <w:rPr>
          <w:rFonts w:ascii="Times New Roman" w:hAnsi="Times New Roman" w:cs="Times New Roman"/>
          <w:sz w:val="24"/>
          <w:szCs w:val="24"/>
        </w:rPr>
        <w:t>Договора, размер арендной платы составляет 100 000,00 рублей в месяц, арендная плата подлежит оплате до 05 числа каждого месяца аренды (п. 3.2.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Договора).</w:t>
      </w:r>
      <w:proofErr w:type="gramEnd"/>
      <w:r>
        <w:rPr>
          <w:rFonts w:ascii="Times New Roman" w:hAnsi="Times New Roman" w:cs="Times New Roman"/>
          <w:sz w:val="24"/>
          <w:szCs w:val="24"/>
        </w:rPr>
        <w:t xml:space="preserve"> Вместе с тем, на текущий момент в связи с распространением на территории РФ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вызванной 2019-</w:t>
      </w:r>
      <w:proofErr w:type="spellStart"/>
      <w:r>
        <w:rPr>
          <w:rFonts w:ascii="Times New Roman" w:hAnsi="Times New Roman" w:cs="Times New Roman"/>
          <w:sz w:val="24"/>
          <w:szCs w:val="24"/>
          <w:lang w:val="en-US"/>
        </w:rPr>
        <w:t>nCoV</w:t>
      </w:r>
      <w:proofErr w:type="spellEnd"/>
      <w:r>
        <w:rPr>
          <w:rFonts w:ascii="Times New Roman" w:hAnsi="Times New Roman" w:cs="Times New Roman"/>
          <w:sz w:val="24"/>
          <w:szCs w:val="24"/>
        </w:rPr>
        <w:t>, сложилась ситуация, когда арендатор по независящим от него причинам не имеет возможности своевременно и в полном объеме исполнить принятые на себя договорные обязательства.</w:t>
      </w:r>
    </w:p>
    <w:p w:rsidR="007E0655" w:rsidRDefault="007E0655" w:rsidP="007E06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в соответствии с </w:t>
      </w:r>
      <w:r w:rsidR="008A0C53">
        <w:rPr>
          <w:rFonts w:ascii="Times New Roman" w:hAnsi="Times New Roman" w:cs="Times New Roman"/>
          <w:sz w:val="24"/>
          <w:szCs w:val="24"/>
        </w:rPr>
        <w:t>о</w:t>
      </w:r>
      <w:r w:rsidRPr="007E0655">
        <w:rPr>
          <w:rFonts w:ascii="Times New Roman" w:hAnsi="Times New Roman" w:cs="Times New Roman"/>
          <w:sz w:val="24"/>
          <w:szCs w:val="24"/>
        </w:rPr>
        <w:t>бращение</w:t>
      </w:r>
      <w:r>
        <w:rPr>
          <w:rFonts w:ascii="Times New Roman" w:hAnsi="Times New Roman" w:cs="Times New Roman"/>
          <w:sz w:val="24"/>
          <w:szCs w:val="24"/>
        </w:rPr>
        <w:t>м</w:t>
      </w:r>
      <w:r w:rsidRPr="007E0655">
        <w:rPr>
          <w:rFonts w:ascii="Times New Roman" w:hAnsi="Times New Roman" w:cs="Times New Roman"/>
          <w:sz w:val="24"/>
          <w:szCs w:val="24"/>
        </w:rPr>
        <w:t xml:space="preserve"> Президента РФ Владимира Путина к гражданам России</w:t>
      </w:r>
      <w:r>
        <w:rPr>
          <w:rFonts w:ascii="Times New Roman" w:hAnsi="Times New Roman" w:cs="Times New Roman"/>
          <w:sz w:val="24"/>
          <w:szCs w:val="24"/>
        </w:rPr>
        <w:t xml:space="preserve"> от 25.03.2020г., на территории РФ установлены нерабочие дни на период с 26.03.2020г. по 05.04.2020г. Впоследствии, </w:t>
      </w:r>
      <w:r w:rsidR="008A0C53">
        <w:rPr>
          <w:rFonts w:ascii="Times New Roman" w:hAnsi="Times New Roman" w:cs="Times New Roman"/>
          <w:sz w:val="24"/>
          <w:szCs w:val="24"/>
        </w:rPr>
        <w:t>02.04.2020г. Путин В.В. в своем обращении продлил период нерабочих дней до 30.04.2020г.</w:t>
      </w:r>
    </w:p>
    <w:p w:rsidR="008A0C53" w:rsidRDefault="008A0C53" w:rsidP="007E065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Исходя из указанных обращений Президента РФ, принятием Федерального закона РФ от 01.04.2020г. № 98-ФЗ «О внесении изменений в отдельные законодательные акты РФ по вопросам предупреждения и ликвидации чрезвычайных ситуаций», вынесением </w:t>
      </w:r>
      <w:r w:rsidRPr="008A0C53">
        <w:rPr>
          <w:rFonts w:ascii="Times New Roman" w:hAnsi="Times New Roman" w:cs="Times New Roman"/>
          <w:sz w:val="24"/>
          <w:szCs w:val="24"/>
        </w:rPr>
        <w:t>Указ</w:t>
      </w:r>
      <w:r>
        <w:rPr>
          <w:rFonts w:ascii="Times New Roman" w:hAnsi="Times New Roman" w:cs="Times New Roman"/>
          <w:sz w:val="24"/>
          <w:szCs w:val="24"/>
        </w:rPr>
        <w:t>а</w:t>
      </w:r>
      <w:r w:rsidRPr="008A0C53">
        <w:rPr>
          <w:rFonts w:ascii="Times New Roman" w:hAnsi="Times New Roman" w:cs="Times New Roman"/>
          <w:sz w:val="24"/>
          <w:szCs w:val="24"/>
        </w:rPr>
        <w:t xml:space="preserve"> Мэра Москвы от 29.03.2020 №34-УМ</w:t>
      </w:r>
      <w:r>
        <w:rPr>
          <w:rFonts w:ascii="Times New Roman" w:hAnsi="Times New Roman" w:cs="Times New Roman"/>
          <w:sz w:val="24"/>
          <w:szCs w:val="24"/>
        </w:rPr>
        <w:t xml:space="preserve"> и Постановления</w:t>
      </w:r>
      <w:r w:rsidRPr="008A0C53">
        <w:rPr>
          <w:rFonts w:ascii="Times New Roman" w:hAnsi="Times New Roman" w:cs="Times New Roman"/>
          <w:sz w:val="24"/>
          <w:szCs w:val="24"/>
        </w:rPr>
        <w:t xml:space="preserve"> губернатора Московской области от 31 марта 2020 года № 163-ПГ </w:t>
      </w:r>
      <w:r>
        <w:rPr>
          <w:rFonts w:ascii="Times New Roman" w:hAnsi="Times New Roman" w:cs="Times New Roman"/>
          <w:sz w:val="24"/>
          <w:szCs w:val="24"/>
        </w:rPr>
        <w:t>«</w:t>
      </w:r>
      <w:r w:rsidRPr="008A0C53">
        <w:rPr>
          <w:rFonts w:ascii="Times New Roman" w:hAnsi="Times New Roman" w:cs="Times New Roman"/>
          <w:sz w:val="24"/>
          <w:szCs w:val="24"/>
        </w:rPr>
        <w:t xml:space="preserve">О внесении изменений в постановление Губернатора Московской области от 12.03.2020 № 108-ПГ </w:t>
      </w:r>
      <w:r>
        <w:rPr>
          <w:rFonts w:ascii="Times New Roman" w:hAnsi="Times New Roman" w:cs="Times New Roman"/>
          <w:sz w:val="24"/>
          <w:szCs w:val="24"/>
        </w:rPr>
        <w:t>«</w:t>
      </w:r>
      <w:r w:rsidRPr="008A0C53">
        <w:rPr>
          <w:rFonts w:ascii="Times New Roman" w:hAnsi="Times New Roman" w:cs="Times New Roman"/>
          <w:sz w:val="24"/>
          <w:szCs w:val="24"/>
        </w:rPr>
        <w:t>О введении</w:t>
      </w:r>
      <w:proofErr w:type="gramEnd"/>
      <w:r w:rsidRPr="008A0C53">
        <w:rPr>
          <w:rFonts w:ascii="Times New Roman" w:hAnsi="Times New Roman" w:cs="Times New Roman"/>
          <w:sz w:val="24"/>
          <w:szCs w:val="24"/>
        </w:rPr>
        <w:t xml:space="preserve">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8A0C53">
        <w:rPr>
          <w:rFonts w:ascii="Times New Roman" w:hAnsi="Times New Roman" w:cs="Times New Roman"/>
          <w:sz w:val="24"/>
          <w:szCs w:val="24"/>
        </w:rPr>
        <w:t>коронавирусной</w:t>
      </w:r>
      <w:proofErr w:type="spellEnd"/>
      <w:r w:rsidRPr="008A0C53">
        <w:rPr>
          <w:rFonts w:ascii="Times New Roman" w:hAnsi="Times New Roman" w:cs="Times New Roman"/>
          <w:sz w:val="24"/>
          <w:szCs w:val="24"/>
        </w:rPr>
        <w:t xml:space="preserve"> инфекции (COVID-2019) н</w:t>
      </w:r>
      <w:r>
        <w:rPr>
          <w:rFonts w:ascii="Times New Roman" w:hAnsi="Times New Roman" w:cs="Times New Roman"/>
          <w:sz w:val="24"/>
          <w:szCs w:val="24"/>
        </w:rPr>
        <w:t>а территории Московской области», на территории региона введен режим повышенной готовности, предприятие арендатора приостановило свою деятельность.</w:t>
      </w:r>
    </w:p>
    <w:p w:rsidR="008A0C53" w:rsidRDefault="00EE57E7" w:rsidP="008A0C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 1 ст. 451 ГК РФ, с</w:t>
      </w:r>
      <w:r w:rsidR="008A0C53" w:rsidRPr="008A0C53">
        <w:rPr>
          <w:rFonts w:ascii="Times New Roman" w:hAnsi="Times New Roman" w:cs="Times New Roman"/>
          <w:sz w:val="24"/>
          <w:szCs w:val="24"/>
        </w:rPr>
        <w:t>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Pr>
          <w:rFonts w:ascii="Times New Roman" w:hAnsi="Times New Roman" w:cs="Times New Roman"/>
          <w:sz w:val="24"/>
          <w:szCs w:val="24"/>
        </w:rPr>
        <w:t xml:space="preserve"> </w:t>
      </w:r>
      <w:r w:rsidR="008A0C53" w:rsidRPr="008A0C53">
        <w:rPr>
          <w:rFonts w:ascii="Times New Roman" w:hAnsi="Times New Roman" w:cs="Times New Roman"/>
          <w:sz w:val="24"/>
          <w:szCs w:val="24"/>
        </w:rPr>
        <w:t>Изменение обстоятель</w:t>
      </w:r>
      <w:proofErr w:type="gramStart"/>
      <w:r w:rsidR="008A0C53" w:rsidRPr="008A0C53">
        <w:rPr>
          <w:rFonts w:ascii="Times New Roman" w:hAnsi="Times New Roman" w:cs="Times New Roman"/>
          <w:sz w:val="24"/>
          <w:szCs w:val="24"/>
        </w:rPr>
        <w:t>ств пр</w:t>
      </w:r>
      <w:proofErr w:type="gramEnd"/>
      <w:r w:rsidR="008A0C53" w:rsidRPr="008A0C53">
        <w:rPr>
          <w:rFonts w:ascii="Times New Roman" w:hAnsi="Times New Roman" w:cs="Times New Roman"/>
          <w:sz w:val="24"/>
          <w:szCs w:val="24"/>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EE57E7" w:rsidRDefault="00EE57E7" w:rsidP="008A0C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Безусловно, сложившаяся ситуация с распространением </w:t>
      </w:r>
      <w:r>
        <w:rPr>
          <w:rFonts w:ascii="Times New Roman" w:hAnsi="Times New Roman" w:cs="Times New Roman"/>
          <w:sz w:val="24"/>
          <w:szCs w:val="24"/>
          <w:lang w:val="en-US"/>
        </w:rPr>
        <w:t>COVID</w:t>
      </w:r>
      <w:r>
        <w:rPr>
          <w:rFonts w:ascii="Times New Roman" w:hAnsi="Times New Roman" w:cs="Times New Roman"/>
          <w:sz w:val="24"/>
          <w:szCs w:val="24"/>
        </w:rPr>
        <w:t>-2019, по смыслу норм ГК РФ является существенным изменением обстоятельств, о которых стороны не могли предполагать при заключении Договора.</w:t>
      </w:r>
    </w:p>
    <w:p w:rsidR="00EE57E7" w:rsidRDefault="00EE57E7" w:rsidP="008A0C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Более, того, Письмом от 19.03.2020г. № 24-06-06/21324 Минфин РФ признал распространение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вызванной </w:t>
      </w:r>
      <w:r w:rsidRPr="00EE57E7">
        <w:rPr>
          <w:rFonts w:ascii="Times New Roman" w:hAnsi="Times New Roman" w:cs="Times New Roman"/>
          <w:sz w:val="24"/>
          <w:szCs w:val="24"/>
        </w:rPr>
        <w:t>2019-nCoV</w:t>
      </w:r>
      <w:r>
        <w:rPr>
          <w:rFonts w:ascii="Times New Roman" w:hAnsi="Times New Roman" w:cs="Times New Roman"/>
          <w:sz w:val="24"/>
          <w:szCs w:val="24"/>
        </w:rPr>
        <w:t>, обстоятельством непреодолимой силы (форс-мажор).</w:t>
      </w:r>
    </w:p>
    <w:p w:rsidR="00034234" w:rsidRDefault="00034234" w:rsidP="008A0C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 3 ст. 401 ГК РФ, е</w:t>
      </w:r>
      <w:r w:rsidRPr="00034234">
        <w:rPr>
          <w:rFonts w:ascii="Times New Roman" w:hAnsi="Times New Roman" w:cs="Times New Roman"/>
          <w:sz w:val="24"/>
          <w:szCs w:val="24"/>
        </w:rPr>
        <w:t>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034234" w:rsidRDefault="00404ECB" w:rsidP="008A0C5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вышеизложенного, учитывая добросовестность арендатора в условиях чрезвычайных и непредотвратимых обстоятельств, объективной невозможности осуществления предпринимательской и производственной деятельности в арендуемом помещении, предлагаю Вам, по аналогии с </w:t>
      </w:r>
      <w:r w:rsidRPr="00404ECB">
        <w:rPr>
          <w:rFonts w:ascii="Times New Roman" w:hAnsi="Times New Roman" w:cs="Times New Roman"/>
          <w:sz w:val="24"/>
          <w:szCs w:val="24"/>
        </w:rPr>
        <w:t>Распоряжение</w:t>
      </w:r>
      <w:r>
        <w:rPr>
          <w:rFonts w:ascii="Times New Roman" w:hAnsi="Times New Roman" w:cs="Times New Roman"/>
          <w:sz w:val="24"/>
          <w:szCs w:val="24"/>
        </w:rPr>
        <w:t>м</w:t>
      </w:r>
      <w:r w:rsidRPr="00404ECB">
        <w:rPr>
          <w:rFonts w:ascii="Times New Roman" w:hAnsi="Times New Roman" w:cs="Times New Roman"/>
          <w:sz w:val="24"/>
          <w:szCs w:val="24"/>
        </w:rPr>
        <w:t xml:space="preserve"> Правительства РФ от 19.03.2020 № 670-р</w:t>
      </w:r>
      <w:r>
        <w:rPr>
          <w:rFonts w:ascii="Times New Roman" w:hAnsi="Times New Roman" w:cs="Times New Roman"/>
          <w:sz w:val="24"/>
          <w:szCs w:val="24"/>
        </w:rPr>
        <w:t xml:space="preserve">, рассмотреть вопросы о снижении размера арендной платы та период действия </w:t>
      </w:r>
      <w:r w:rsidR="00946205">
        <w:rPr>
          <w:rFonts w:ascii="Times New Roman" w:hAnsi="Times New Roman" w:cs="Times New Roman"/>
          <w:sz w:val="24"/>
          <w:szCs w:val="24"/>
        </w:rPr>
        <w:t>форс-мажорных обстоятельств, а также установить отсрочку по уплате арендных платежей на период не менее 6 месяцев с</w:t>
      </w:r>
      <w:proofErr w:type="gramEnd"/>
      <w:r w:rsidR="00946205">
        <w:rPr>
          <w:rFonts w:ascii="Times New Roman" w:hAnsi="Times New Roman" w:cs="Times New Roman"/>
          <w:sz w:val="24"/>
          <w:szCs w:val="24"/>
        </w:rPr>
        <w:t xml:space="preserve"> момента окончания действия обстоятельств непреодолимой силы.</w:t>
      </w:r>
    </w:p>
    <w:p w:rsidR="00605C99" w:rsidRDefault="00605C99" w:rsidP="00605C99">
      <w:pPr>
        <w:spacing w:after="0" w:line="240" w:lineRule="auto"/>
        <w:jc w:val="both"/>
        <w:rPr>
          <w:rFonts w:ascii="Times New Roman" w:hAnsi="Times New Roman" w:cs="Times New Roman"/>
          <w:sz w:val="24"/>
          <w:szCs w:val="24"/>
        </w:rPr>
      </w:pPr>
    </w:p>
    <w:p w:rsidR="00605C99" w:rsidRPr="00EE57E7" w:rsidRDefault="00605C99" w:rsidP="00605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____________ Иванов Иван Иванович</w:t>
      </w:r>
    </w:p>
    <w:sectPr w:rsidR="00605C99" w:rsidRPr="00EE57E7" w:rsidSect="00605C99">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08"/>
    <w:rsid w:val="0000367E"/>
    <w:rsid w:val="00034234"/>
    <w:rsid w:val="000D4108"/>
    <w:rsid w:val="00404ECB"/>
    <w:rsid w:val="00605C99"/>
    <w:rsid w:val="007E0655"/>
    <w:rsid w:val="008A0C53"/>
    <w:rsid w:val="00946205"/>
    <w:rsid w:val="00E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2020-04-03T06:17:00Z</dcterms:created>
  <dcterms:modified xsi:type="dcterms:W3CDTF">2020-04-03T06:50:00Z</dcterms:modified>
</cp:coreProperties>
</file>